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63" w:rsidRPr="004C12EB" w:rsidRDefault="005662B2" w:rsidP="0029784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C12EB">
        <w:rPr>
          <w:rFonts w:hint="eastAsia"/>
          <w:sz w:val="24"/>
          <w:szCs w:val="24"/>
        </w:rPr>
        <w:t xml:space="preserve"> </w:t>
      </w:r>
      <w:r w:rsidRPr="004C12EB">
        <w:rPr>
          <w:rFonts w:asciiTheme="minorEastAsia" w:hAnsiTheme="minorEastAsia" w:hint="eastAsia"/>
          <w:b/>
          <w:sz w:val="24"/>
          <w:szCs w:val="24"/>
        </w:rPr>
        <w:t>“实测面积维护”改造功能入下：</w:t>
      </w:r>
    </w:p>
    <w:p w:rsidR="005662B2" w:rsidRPr="00297849" w:rsidRDefault="005662B2" w:rsidP="002978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297849">
        <w:rPr>
          <w:rFonts w:asciiTheme="minorEastAsia" w:hAnsiTheme="minorEastAsia"/>
          <w:b/>
          <w:sz w:val="24"/>
          <w:szCs w:val="24"/>
        </w:rPr>
        <w:t>增加删除实测面积功能</w:t>
      </w:r>
      <w:r w:rsidRPr="00297849">
        <w:rPr>
          <w:rFonts w:asciiTheme="minorEastAsia" w:hAnsiTheme="minorEastAsia" w:hint="eastAsia"/>
          <w:b/>
          <w:sz w:val="24"/>
          <w:szCs w:val="24"/>
        </w:rPr>
        <w:t>，列表增加实测面积维护时间。</w:t>
      </w:r>
    </w:p>
    <w:p w:rsidR="005662B2" w:rsidRDefault="005662B2" w:rsidP="00C1584F">
      <w:pPr>
        <w:spacing w:line="360" w:lineRule="auto"/>
        <w:ind w:left="357" w:firstLineChars="200" w:firstLine="420"/>
      </w:pPr>
      <w:r>
        <w:t>维护实测面积时需同时录入实测面积维护时间</w:t>
      </w:r>
      <w:r>
        <w:rPr>
          <w:rFonts w:hint="eastAsia"/>
        </w:rPr>
        <w:t>（</w:t>
      </w:r>
      <w:r w:rsidR="00C866F2">
        <w:rPr>
          <w:rFonts w:hint="eastAsia"/>
        </w:rPr>
        <w:t>即在</w:t>
      </w:r>
      <w:r>
        <w:rPr>
          <w:rFonts w:hint="eastAsia"/>
        </w:rPr>
        <w:t>系统</w:t>
      </w:r>
      <w:r w:rsidR="00C866F2">
        <w:rPr>
          <w:rFonts w:hint="eastAsia"/>
        </w:rPr>
        <w:t>操作</w:t>
      </w:r>
      <w:r>
        <w:rPr>
          <w:rFonts w:hint="eastAsia"/>
        </w:rPr>
        <w:t>录入实测时间），</w:t>
      </w:r>
      <w:r>
        <w:t>已维护的实测面积可以进行删除</w:t>
      </w:r>
      <w:r>
        <w:rPr>
          <w:rFonts w:hint="eastAsia"/>
        </w:rPr>
        <w:t>，</w:t>
      </w:r>
      <w:r>
        <w:t>选择数据点击</w:t>
      </w:r>
      <w:r>
        <w:rPr>
          <w:rFonts w:hint="eastAsia"/>
        </w:rPr>
        <w:t>“</w:t>
      </w:r>
      <w:r>
        <w:t>删除实测面积</w:t>
      </w:r>
      <w:r>
        <w:rPr>
          <w:rFonts w:hint="eastAsia"/>
        </w:rPr>
        <w:t>”按钮即可，删除时同时删除实测套内面积、实测建筑面积和实测面积维护时间。</w:t>
      </w:r>
    </w:p>
    <w:p w:rsidR="00FE1524" w:rsidRDefault="00FE1524" w:rsidP="00297849">
      <w:pPr>
        <w:spacing w:line="360" w:lineRule="auto"/>
        <w:ind w:left="360"/>
      </w:pPr>
      <w:r>
        <w:rPr>
          <w:noProof/>
        </w:rPr>
        <w:drawing>
          <wp:inline distT="0" distB="0" distL="0" distR="0" wp14:anchorId="6139628B" wp14:editId="54A2F0D1">
            <wp:extent cx="5274310" cy="1769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9D2" w:rsidRDefault="005662B2" w:rsidP="002978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4C12EB">
        <w:rPr>
          <w:rFonts w:asciiTheme="minorEastAsia" w:hAnsiTheme="minorEastAsia" w:hint="eastAsia"/>
          <w:b/>
          <w:sz w:val="24"/>
          <w:szCs w:val="24"/>
        </w:rPr>
        <w:t>“实测面积维护”节点</w:t>
      </w:r>
      <w:r w:rsidR="00402285">
        <w:rPr>
          <w:rFonts w:asciiTheme="minorEastAsia" w:hAnsiTheme="minorEastAsia" w:hint="eastAsia"/>
          <w:b/>
          <w:sz w:val="24"/>
          <w:szCs w:val="24"/>
        </w:rPr>
        <w:t>加入月结单据控制</w:t>
      </w:r>
      <w:r w:rsidRPr="004C12EB">
        <w:rPr>
          <w:rFonts w:asciiTheme="minorEastAsia" w:hAnsiTheme="minorEastAsia" w:hint="eastAsia"/>
          <w:b/>
          <w:sz w:val="24"/>
          <w:szCs w:val="24"/>
        </w:rPr>
        <w:t>。</w:t>
      </w:r>
    </w:p>
    <w:p w:rsidR="004C12EB" w:rsidRPr="00333C25" w:rsidRDefault="005662B2" w:rsidP="00333C2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33C25">
        <w:rPr>
          <w:rFonts w:asciiTheme="minorEastAsia" w:hAnsiTheme="minorEastAsia" w:hint="eastAsia"/>
          <w:b/>
          <w:sz w:val="24"/>
          <w:szCs w:val="24"/>
        </w:rPr>
        <w:t>该项目本月已经月结不允许对已维护的实测面积进行删除</w:t>
      </w:r>
      <w:r w:rsidR="00FE1524" w:rsidRPr="00333C25">
        <w:rPr>
          <w:rFonts w:asciiTheme="minorEastAsia" w:hAnsiTheme="minorEastAsia" w:hint="eastAsia"/>
          <w:b/>
          <w:sz w:val="24"/>
          <w:szCs w:val="24"/>
        </w:rPr>
        <w:t>，但是可以修改</w:t>
      </w:r>
      <w:r w:rsidR="000720F9" w:rsidRPr="00333C25">
        <w:rPr>
          <w:rFonts w:asciiTheme="minorEastAsia" w:hAnsiTheme="minorEastAsia" w:hint="eastAsia"/>
          <w:b/>
          <w:sz w:val="24"/>
          <w:szCs w:val="24"/>
        </w:rPr>
        <w:t>，修改后</w:t>
      </w:r>
      <w:r w:rsidR="00C1584F">
        <w:rPr>
          <w:rFonts w:asciiTheme="minorEastAsia" w:hAnsiTheme="minorEastAsia" w:hint="eastAsia"/>
          <w:b/>
          <w:sz w:val="24"/>
          <w:szCs w:val="24"/>
        </w:rPr>
        <w:t>保存的</w:t>
      </w:r>
      <w:r w:rsidR="000720F9" w:rsidRPr="00333C25">
        <w:rPr>
          <w:rFonts w:asciiTheme="minorEastAsia" w:hAnsiTheme="minorEastAsia" w:hint="eastAsia"/>
          <w:b/>
          <w:sz w:val="24"/>
          <w:szCs w:val="24"/>
        </w:rPr>
        <w:t>实测面积</w:t>
      </w:r>
      <w:r w:rsidR="00C1584F">
        <w:rPr>
          <w:rFonts w:asciiTheme="minorEastAsia" w:hAnsiTheme="minorEastAsia" w:hint="eastAsia"/>
          <w:b/>
          <w:sz w:val="24"/>
          <w:szCs w:val="24"/>
        </w:rPr>
        <w:t>，其实测面积</w:t>
      </w:r>
      <w:r w:rsidR="000720F9" w:rsidRPr="00333C25">
        <w:rPr>
          <w:rFonts w:asciiTheme="minorEastAsia" w:hAnsiTheme="minorEastAsia" w:hint="eastAsia"/>
          <w:b/>
          <w:sz w:val="24"/>
          <w:szCs w:val="24"/>
        </w:rPr>
        <w:t>维护日期不能为</w:t>
      </w:r>
      <w:r w:rsidR="00333C25" w:rsidRPr="00333C25">
        <w:rPr>
          <w:rFonts w:asciiTheme="minorEastAsia" w:hAnsiTheme="minorEastAsia" w:hint="eastAsia"/>
          <w:b/>
          <w:sz w:val="24"/>
          <w:szCs w:val="24"/>
        </w:rPr>
        <w:t>已</w:t>
      </w:r>
      <w:r w:rsidR="000720F9" w:rsidRPr="00333C25">
        <w:rPr>
          <w:rFonts w:asciiTheme="minorEastAsia" w:hAnsiTheme="minorEastAsia" w:hint="eastAsia"/>
          <w:b/>
          <w:sz w:val="24"/>
          <w:szCs w:val="24"/>
        </w:rPr>
        <w:t>月结月份，否则无法保存。</w:t>
      </w:r>
    </w:p>
    <w:p w:rsidR="005662B2" w:rsidRPr="00FE1524" w:rsidRDefault="00FE1524" w:rsidP="00333C25">
      <w:pPr>
        <w:pStyle w:val="a3"/>
        <w:spacing w:line="360" w:lineRule="auto"/>
        <w:ind w:left="360"/>
      </w:pPr>
      <w:r>
        <w:rPr>
          <w:rFonts w:hint="eastAsia"/>
        </w:rPr>
        <w:t>例如：哈尔滨富力城项目</w:t>
      </w:r>
      <w:r>
        <w:rPr>
          <w:rFonts w:hint="eastAsia"/>
        </w:rPr>
        <w:t>9</w:t>
      </w:r>
      <w:r>
        <w:rPr>
          <w:rFonts w:hint="eastAsia"/>
        </w:rPr>
        <w:t>月份已经操作月结</w:t>
      </w:r>
      <w:r w:rsidR="00AE69D2">
        <w:rPr>
          <w:rFonts w:hint="eastAsia"/>
        </w:rPr>
        <w:t>后</w:t>
      </w:r>
      <w:r>
        <w:rPr>
          <w:rFonts w:hint="eastAsia"/>
        </w:rPr>
        <w:t>，</w:t>
      </w:r>
      <w:r w:rsidR="00AE69D2">
        <w:rPr>
          <w:rFonts w:hint="eastAsia"/>
        </w:rPr>
        <w:t>再</w:t>
      </w:r>
      <w:r>
        <w:rPr>
          <w:rFonts w:hint="eastAsia"/>
        </w:rPr>
        <w:t>针对实测面积维护</w:t>
      </w:r>
      <w:r w:rsidR="00C1584F">
        <w:rPr>
          <w:rFonts w:hint="eastAsia"/>
        </w:rPr>
        <w:t>时间</w:t>
      </w:r>
      <w:r>
        <w:rPr>
          <w:rFonts w:hint="eastAsia"/>
        </w:rPr>
        <w:t>在</w:t>
      </w:r>
      <w:r>
        <w:rPr>
          <w:rFonts w:hint="eastAsia"/>
        </w:rPr>
        <w:t>9</w:t>
      </w:r>
      <w:r>
        <w:rPr>
          <w:rFonts w:hint="eastAsia"/>
        </w:rPr>
        <w:t>月的</w:t>
      </w:r>
      <w:bookmarkStart w:id="0" w:name="_GoBack"/>
      <w:bookmarkEnd w:id="0"/>
      <w:r>
        <w:rPr>
          <w:rFonts w:hint="eastAsia"/>
        </w:rPr>
        <w:t>房产操作删除，</w:t>
      </w:r>
      <w:r w:rsidRPr="00333C25">
        <w:rPr>
          <w:rFonts w:hint="eastAsia"/>
          <w:highlight w:val="yellow"/>
        </w:rPr>
        <w:t>提示报错：</w:t>
      </w:r>
      <w:r w:rsidRPr="00333C25">
        <w:rPr>
          <w:rFonts w:hint="eastAsia"/>
          <w:b/>
          <w:bCs/>
          <w:sz w:val="18"/>
          <w:szCs w:val="18"/>
          <w:highlight w:val="yellow"/>
        </w:rPr>
        <w:t>当前房产：哈尔滨富力城</w:t>
      </w:r>
      <w:r w:rsidRPr="00333C25">
        <w:rPr>
          <w:rFonts w:hint="eastAsia"/>
          <w:b/>
          <w:bCs/>
          <w:sz w:val="18"/>
          <w:szCs w:val="18"/>
          <w:highlight w:val="yellow"/>
        </w:rPr>
        <w:t>1-A8-1</w:t>
      </w:r>
      <w:r w:rsidRPr="00333C25">
        <w:rPr>
          <w:rFonts w:hint="eastAsia"/>
          <w:b/>
          <w:bCs/>
          <w:sz w:val="18"/>
          <w:szCs w:val="18"/>
          <w:highlight w:val="yellow"/>
        </w:rPr>
        <w:t>单元</w:t>
      </w:r>
      <w:r w:rsidRPr="00333C25">
        <w:rPr>
          <w:rFonts w:hint="eastAsia"/>
          <w:b/>
          <w:bCs/>
          <w:sz w:val="18"/>
          <w:szCs w:val="18"/>
          <w:highlight w:val="yellow"/>
        </w:rPr>
        <w:t>-1101</w:t>
      </w:r>
      <w:r w:rsidRPr="00333C25">
        <w:rPr>
          <w:rFonts w:hint="eastAsia"/>
          <w:b/>
          <w:bCs/>
          <w:sz w:val="18"/>
          <w:szCs w:val="18"/>
          <w:highlight w:val="yellow"/>
        </w:rPr>
        <w:t>实测面积维护月份已财务月结，不允许对该月份实测面积进行删除</w:t>
      </w:r>
      <w:r w:rsidR="00333C25" w:rsidRPr="00333C25">
        <w:rPr>
          <w:rFonts w:hint="eastAsia"/>
          <w:b/>
          <w:bCs/>
          <w:sz w:val="18"/>
          <w:szCs w:val="18"/>
          <w:highlight w:val="yellow"/>
        </w:rPr>
        <w:t>!</w:t>
      </w:r>
    </w:p>
    <w:p w:rsidR="00FE1524" w:rsidRDefault="00FE1524" w:rsidP="00297849">
      <w:pPr>
        <w:spacing w:line="360" w:lineRule="auto"/>
        <w:ind w:firstLineChars="100" w:firstLine="240"/>
        <w:rPr>
          <w:sz w:val="24"/>
          <w:szCs w:val="24"/>
        </w:rPr>
      </w:pPr>
      <w:r w:rsidRPr="004C12EB">
        <w:rPr>
          <w:noProof/>
          <w:sz w:val="24"/>
          <w:szCs w:val="24"/>
        </w:rPr>
        <w:drawing>
          <wp:inline distT="0" distB="0" distL="0" distR="0" wp14:anchorId="311C2B85" wp14:editId="20BE5759">
            <wp:extent cx="5274310" cy="26155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7C4" w:rsidRDefault="006E27C4" w:rsidP="00333C25">
      <w:pPr>
        <w:spacing w:line="360" w:lineRule="auto"/>
        <w:ind w:firstLineChars="100" w:firstLine="210"/>
      </w:pPr>
    </w:p>
    <w:p w:rsidR="00AE69D2" w:rsidRDefault="00AE69D2" w:rsidP="00333C25">
      <w:pPr>
        <w:spacing w:line="360" w:lineRule="auto"/>
        <w:ind w:firstLineChars="100" w:firstLine="210"/>
        <w:rPr>
          <w:b/>
          <w:bCs/>
          <w:sz w:val="18"/>
          <w:szCs w:val="18"/>
        </w:rPr>
      </w:pPr>
      <w:r w:rsidRPr="00AE69D2">
        <w:t>例如</w:t>
      </w:r>
      <w:r w:rsidRPr="00AE69D2">
        <w:rPr>
          <w:rFonts w:hint="eastAsia"/>
        </w:rPr>
        <w:t>：</w:t>
      </w:r>
      <w:r w:rsidRPr="00AE69D2">
        <w:t>富力星海城项目</w:t>
      </w:r>
      <w:r w:rsidRPr="00AE69D2">
        <w:rPr>
          <w:rFonts w:hint="eastAsia"/>
        </w:rPr>
        <w:t>3</w:t>
      </w:r>
      <w:r w:rsidRPr="00AE69D2">
        <w:rPr>
          <w:rFonts w:hint="eastAsia"/>
        </w:rPr>
        <w:t>月已经操作月结后，再对该项目的房产进行实测面积维护，维护时间录入至</w:t>
      </w:r>
      <w:r w:rsidRPr="00AE69D2">
        <w:rPr>
          <w:rFonts w:hint="eastAsia"/>
        </w:rPr>
        <w:t>3</w:t>
      </w:r>
      <w:r w:rsidRPr="00AE69D2">
        <w:rPr>
          <w:rFonts w:hint="eastAsia"/>
        </w:rPr>
        <w:t>月份。</w:t>
      </w:r>
      <w:r w:rsidRPr="00333C25">
        <w:rPr>
          <w:rFonts w:hint="eastAsia"/>
          <w:sz w:val="24"/>
          <w:szCs w:val="24"/>
          <w:highlight w:val="yellow"/>
        </w:rPr>
        <w:t>提示报错：</w:t>
      </w:r>
      <w:r w:rsidRPr="00333C25">
        <w:rPr>
          <w:rFonts w:hint="eastAsia"/>
          <w:b/>
          <w:bCs/>
          <w:sz w:val="18"/>
          <w:szCs w:val="18"/>
          <w:highlight w:val="yellow"/>
        </w:rPr>
        <w:t>房产：富力星海城（测试项目）</w:t>
      </w:r>
      <w:r w:rsidRPr="00333C25">
        <w:rPr>
          <w:rFonts w:hint="eastAsia"/>
          <w:b/>
          <w:bCs/>
          <w:sz w:val="18"/>
          <w:szCs w:val="18"/>
          <w:highlight w:val="yellow"/>
        </w:rPr>
        <w:t>2-</w:t>
      </w:r>
      <w:r w:rsidRPr="00333C25">
        <w:rPr>
          <w:rFonts w:hint="eastAsia"/>
          <w:b/>
          <w:bCs/>
          <w:sz w:val="18"/>
          <w:szCs w:val="18"/>
          <w:highlight w:val="yellow"/>
        </w:rPr>
        <w:t>别墅</w:t>
      </w:r>
      <w:r w:rsidRPr="00333C25">
        <w:rPr>
          <w:rFonts w:hint="eastAsia"/>
          <w:b/>
          <w:bCs/>
          <w:sz w:val="18"/>
          <w:szCs w:val="18"/>
          <w:highlight w:val="yellow"/>
        </w:rPr>
        <w:t>B</w:t>
      </w:r>
      <w:r w:rsidRPr="00333C25">
        <w:rPr>
          <w:rFonts w:hint="eastAsia"/>
          <w:b/>
          <w:bCs/>
          <w:sz w:val="18"/>
          <w:szCs w:val="18"/>
          <w:highlight w:val="yellow"/>
        </w:rPr>
        <w:t>栋</w:t>
      </w:r>
      <w:r w:rsidRPr="00333C25">
        <w:rPr>
          <w:rFonts w:hint="eastAsia"/>
          <w:b/>
          <w:bCs/>
          <w:sz w:val="18"/>
          <w:szCs w:val="18"/>
          <w:highlight w:val="yellow"/>
        </w:rPr>
        <w:t>-2</w:t>
      </w:r>
      <w:r w:rsidRPr="00333C25">
        <w:rPr>
          <w:rFonts w:hint="eastAsia"/>
          <w:b/>
          <w:bCs/>
          <w:sz w:val="18"/>
          <w:szCs w:val="18"/>
          <w:highlight w:val="yellow"/>
        </w:rPr>
        <w:t>单元</w:t>
      </w:r>
      <w:r w:rsidRPr="00333C25">
        <w:rPr>
          <w:rFonts w:hint="eastAsia"/>
          <w:b/>
          <w:bCs/>
          <w:sz w:val="18"/>
          <w:szCs w:val="18"/>
          <w:highlight w:val="yellow"/>
        </w:rPr>
        <w:t>-301</w:t>
      </w:r>
      <w:r w:rsidRPr="00333C25">
        <w:rPr>
          <w:rFonts w:hint="eastAsia"/>
          <w:b/>
          <w:bCs/>
          <w:sz w:val="18"/>
          <w:szCs w:val="18"/>
          <w:highlight w:val="yellow"/>
        </w:rPr>
        <w:t>已经在</w:t>
      </w:r>
      <w:r w:rsidRPr="00333C25">
        <w:rPr>
          <w:rFonts w:hint="eastAsia"/>
          <w:b/>
          <w:bCs/>
          <w:sz w:val="18"/>
          <w:szCs w:val="18"/>
          <w:highlight w:val="yellow"/>
        </w:rPr>
        <w:t>2018</w:t>
      </w:r>
      <w:r w:rsidRPr="00333C25">
        <w:rPr>
          <w:rFonts w:hint="eastAsia"/>
          <w:b/>
          <w:bCs/>
          <w:sz w:val="18"/>
          <w:szCs w:val="18"/>
          <w:highlight w:val="yellow"/>
        </w:rPr>
        <w:lastRenderedPageBreak/>
        <w:t>年</w:t>
      </w:r>
      <w:r w:rsidRPr="00333C25">
        <w:rPr>
          <w:rFonts w:hint="eastAsia"/>
          <w:b/>
          <w:bCs/>
          <w:sz w:val="18"/>
          <w:szCs w:val="18"/>
          <w:highlight w:val="yellow"/>
        </w:rPr>
        <w:t>03</w:t>
      </w:r>
      <w:r w:rsidRPr="00333C25">
        <w:rPr>
          <w:rFonts w:hint="eastAsia"/>
          <w:b/>
          <w:bCs/>
          <w:sz w:val="18"/>
          <w:szCs w:val="18"/>
          <w:highlight w:val="yellow"/>
        </w:rPr>
        <w:t>月财务月结</w:t>
      </w:r>
      <w:r w:rsidRPr="00333C25">
        <w:rPr>
          <w:rFonts w:hint="eastAsia"/>
          <w:b/>
          <w:bCs/>
          <w:sz w:val="18"/>
          <w:szCs w:val="18"/>
          <w:highlight w:val="yellow"/>
        </w:rPr>
        <w:t>,</w:t>
      </w:r>
      <w:r w:rsidRPr="00333C25">
        <w:rPr>
          <w:rFonts w:hint="eastAsia"/>
          <w:b/>
          <w:bCs/>
          <w:sz w:val="18"/>
          <w:szCs w:val="18"/>
          <w:highlight w:val="yellow"/>
        </w:rPr>
        <w:t>不能修改至该月份</w:t>
      </w:r>
      <w:r w:rsidRPr="00333C25">
        <w:rPr>
          <w:rFonts w:hint="eastAsia"/>
          <w:b/>
          <w:bCs/>
          <w:sz w:val="18"/>
          <w:szCs w:val="18"/>
          <w:highlight w:val="yellow"/>
        </w:rPr>
        <w:t>!</w:t>
      </w:r>
    </w:p>
    <w:p w:rsidR="00333C25" w:rsidRPr="00333C25" w:rsidRDefault="00333C25" w:rsidP="00333C25">
      <w:pPr>
        <w:spacing w:line="360" w:lineRule="auto"/>
        <w:ind w:firstLineChars="100" w:firstLine="18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此时</w:t>
      </w:r>
      <w:r>
        <w:rPr>
          <w:rFonts w:hint="eastAsia"/>
          <w:b/>
          <w:bCs/>
          <w:sz w:val="18"/>
          <w:szCs w:val="18"/>
        </w:rPr>
        <w:t>，</w:t>
      </w:r>
      <w:r>
        <w:rPr>
          <w:b/>
          <w:bCs/>
          <w:sz w:val="18"/>
          <w:szCs w:val="18"/>
        </w:rPr>
        <w:t>需要修改维护时间至</w:t>
      </w:r>
      <w:r w:rsidRPr="00065BFF">
        <w:rPr>
          <w:b/>
          <w:bCs/>
          <w:sz w:val="18"/>
          <w:szCs w:val="18"/>
          <w:highlight w:val="yellow"/>
        </w:rPr>
        <w:t>未月结</w:t>
      </w:r>
      <w:r>
        <w:rPr>
          <w:b/>
          <w:bCs/>
          <w:sz w:val="18"/>
          <w:szCs w:val="18"/>
        </w:rPr>
        <w:t>月份</w:t>
      </w:r>
      <w:r>
        <w:rPr>
          <w:rFonts w:hint="eastAsia"/>
          <w:b/>
          <w:bCs/>
          <w:sz w:val="18"/>
          <w:szCs w:val="18"/>
        </w:rPr>
        <w:t>。</w:t>
      </w:r>
    </w:p>
    <w:p w:rsidR="00AE69D2" w:rsidRPr="00AE69D2" w:rsidRDefault="00AE69D2" w:rsidP="00AE69D2">
      <w:pPr>
        <w:pStyle w:val="a3"/>
        <w:spacing w:line="360" w:lineRule="auto"/>
        <w:ind w:left="78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67A68FA" wp14:editId="1F699263">
            <wp:extent cx="5274310" cy="19329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0F9" w:rsidRPr="004C12EB" w:rsidRDefault="000720F9" w:rsidP="00297849">
      <w:pPr>
        <w:spacing w:line="360" w:lineRule="auto"/>
        <w:ind w:firstLineChars="100" w:firstLine="240"/>
        <w:rPr>
          <w:sz w:val="24"/>
          <w:szCs w:val="24"/>
        </w:rPr>
      </w:pPr>
    </w:p>
    <w:p w:rsidR="00FE1524" w:rsidRDefault="00FE1524" w:rsidP="002978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4C12EB">
        <w:rPr>
          <w:rFonts w:asciiTheme="minorEastAsia" w:hAnsiTheme="minorEastAsia"/>
          <w:b/>
          <w:sz w:val="24"/>
          <w:szCs w:val="24"/>
        </w:rPr>
        <w:t>已经办理过一次面积补差的房产</w:t>
      </w:r>
      <w:r w:rsidRPr="004C12EB">
        <w:rPr>
          <w:rFonts w:asciiTheme="minorEastAsia" w:hAnsiTheme="minorEastAsia" w:hint="eastAsia"/>
          <w:b/>
          <w:sz w:val="24"/>
          <w:szCs w:val="24"/>
        </w:rPr>
        <w:t>，</w:t>
      </w:r>
      <w:r w:rsidR="00333C25">
        <w:rPr>
          <w:rFonts w:asciiTheme="minorEastAsia" w:hAnsiTheme="minorEastAsia" w:hint="eastAsia"/>
          <w:b/>
          <w:sz w:val="24"/>
          <w:szCs w:val="24"/>
        </w:rPr>
        <w:t>也</w:t>
      </w:r>
      <w:r w:rsidRPr="004C12EB">
        <w:rPr>
          <w:rFonts w:asciiTheme="minorEastAsia" w:hAnsiTheme="minorEastAsia"/>
          <w:b/>
          <w:sz w:val="24"/>
          <w:szCs w:val="24"/>
        </w:rPr>
        <w:t>不允许删除其已经维护的实测面积</w:t>
      </w:r>
      <w:r w:rsidRPr="004C12EB">
        <w:rPr>
          <w:rFonts w:asciiTheme="minorEastAsia" w:hAnsiTheme="minorEastAsia" w:hint="eastAsia"/>
          <w:b/>
          <w:sz w:val="24"/>
          <w:szCs w:val="24"/>
        </w:rPr>
        <w:t>，</w:t>
      </w:r>
      <w:r w:rsidRPr="004C12EB">
        <w:rPr>
          <w:rFonts w:asciiTheme="minorEastAsia" w:hAnsiTheme="minorEastAsia"/>
          <w:b/>
          <w:sz w:val="24"/>
          <w:szCs w:val="24"/>
        </w:rPr>
        <w:t>但是可以修改</w:t>
      </w:r>
      <w:r w:rsidR="00333C25">
        <w:rPr>
          <w:rFonts w:asciiTheme="minorEastAsia" w:hAnsiTheme="minorEastAsia" w:hint="eastAsia"/>
          <w:b/>
          <w:sz w:val="24"/>
          <w:szCs w:val="24"/>
        </w:rPr>
        <w:t>（修改前提为实测面积维护月份未进行财务月结）</w:t>
      </w:r>
      <w:r w:rsidRPr="004C12EB">
        <w:rPr>
          <w:rFonts w:asciiTheme="minorEastAsia" w:hAnsiTheme="minorEastAsia" w:hint="eastAsia"/>
          <w:b/>
          <w:sz w:val="24"/>
          <w:szCs w:val="24"/>
        </w:rPr>
        <w:t>。</w:t>
      </w:r>
    </w:p>
    <w:p w:rsidR="00402285" w:rsidRPr="004C12EB" w:rsidRDefault="00402285" w:rsidP="00402285">
      <w:pPr>
        <w:pStyle w:val="a3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0FC61C2" wp14:editId="105EB01F">
            <wp:extent cx="5274310" cy="21678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524" w:rsidRDefault="00FE1524" w:rsidP="000C5DE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color w:val="4D4D4D"/>
          <w:sz w:val="24"/>
          <w:szCs w:val="24"/>
        </w:rPr>
      </w:pPr>
      <w:r w:rsidRPr="000C5DEB">
        <w:rPr>
          <w:rFonts w:asciiTheme="minorEastAsia" w:hAnsiTheme="minorEastAsia"/>
          <w:b/>
          <w:sz w:val="24"/>
          <w:szCs w:val="24"/>
        </w:rPr>
        <w:t>采用导入导出功能维护实测面积时</w:t>
      </w:r>
      <w:r w:rsidRPr="000C5DEB">
        <w:rPr>
          <w:rFonts w:asciiTheme="minorEastAsia" w:hAnsiTheme="minorEastAsia" w:hint="eastAsia"/>
          <w:b/>
          <w:sz w:val="24"/>
          <w:szCs w:val="24"/>
        </w:rPr>
        <w:t>，</w:t>
      </w:r>
      <w:r w:rsidRPr="000C5DEB">
        <w:rPr>
          <w:rFonts w:asciiTheme="minorEastAsia" w:hAnsiTheme="minorEastAsia"/>
          <w:b/>
          <w:sz w:val="24"/>
          <w:szCs w:val="24"/>
        </w:rPr>
        <w:t>注意在导出的</w:t>
      </w:r>
      <w:r w:rsidRPr="000C5DEB">
        <w:rPr>
          <w:rFonts w:asciiTheme="minorEastAsia" w:hAnsiTheme="minorEastAsia" w:hint="eastAsia"/>
          <w:b/>
          <w:sz w:val="24"/>
          <w:szCs w:val="24"/>
        </w:rPr>
        <w:t>e</w:t>
      </w:r>
      <w:r w:rsidRPr="000C5DEB">
        <w:rPr>
          <w:rFonts w:asciiTheme="minorEastAsia" w:hAnsiTheme="minorEastAsia"/>
          <w:b/>
          <w:sz w:val="24"/>
          <w:szCs w:val="24"/>
        </w:rPr>
        <w:t>xcel表</w:t>
      </w:r>
      <w:r w:rsidR="00832DB8" w:rsidRPr="000C5DEB">
        <w:rPr>
          <w:rFonts w:asciiTheme="minorEastAsia" w:hAnsiTheme="minorEastAsia"/>
          <w:b/>
          <w:sz w:val="24"/>
          <w:szCs w:val="24"/>
        </w:rPr>
        <w:t>必须录入</w:t>
      </w:r>
      <w:r w:rsidRPr="000C5DEB">
        <w:rPr>
          <w:rFonts w:asciiTheme="minorEastAsia" w:hAnsiTheme="minorEastAsia"/>
          <w:b/>
          <w:sz w:val="24"/>
          <w:szCs w:val="24"/>
        </w:rPr>
        <w:t>实测面积维护时间方能导入</w:t>
      </w:r>
      <w:r w:rsidRPr="000C5DEB">
        <w:rPr>
          <w:rFonts w:asciiTheme="minorEastAsia" w:hAnsiTheme="minorEastAsia" w:hint="eastAsia"/>
          <w:b/>
          <w:sz w:val="24"/>
          <w:szCs w:val="24"/>
        </w:rPr>
        <w:t>。时间格式参照系统格式，如：</w:t>
      </w:r>
      <w:r w:rsidRPr="000C5DEB">
        <w:rPr>
          <w:rFonts w:asciiTheme="minorEastAsia" w:hAnsiTheme="minorEastAsia" w:hint="eastAsia"/>
          <w:b/>
          <w:color w:val="4D4D4D"/>
          <w:sz w:val="24"/>
          <w:szCs w:val="24"/>
        </w:rPr>
        <w:t>2018-09-26。</w:t>
      </w:r>
    </w:p>
    <w:p w:rsidR="004D4664" w:rsidRPr="000C5DEB" w:rsidRDefault="004D4664" w:rsidP="004D4664">
      <w:pPr>
        <w:pStyle w:val="a3"/>
        <w:spacing w:line="360" w:lineRule="auto"/>
        <w:ind w:left="360" w:firstLineChars="0" w:firstLine="0"/>
        <w:rPr>
          <w:rFonts w:asciiTheme="minorEastAsia" w:hAnsiTheme="minorEastAsia"/>
          <w:b/>
          <w:color w:val="4D4D4D"/>
          <w:sz w:val="24"/>
          <w:szCs w:val="24"/>
        </w:rPr>
      </w:pPr>
      <w:r w:rsidRPr="004D4664">
        <w:rPr>
          <w:rFonts w:asciiTheme="minorEastAsia" w:hAnsiTheme="minorEastAsia"/>
          <w:b/>
          <w:sz w:val="24"/>
          <w:szCs w:val="24"/>
          <w:highlight w:val="yellow"/>
        </w:rPr>
        <w:t>注意</w:t>
      </w:r>
      <w:r w:rsidRPr="004D4664">
        <w:rPr>
          <w:rFonts w:asciiTheme="minorEastAsia" w:hAnsiTheme="minorEastAsia" w:hint="eastAsia"/>
          <w:b/>
          <w:sz w:val="24"/>
          <w:szCs w:val="24"/>
          <w:highlight w:val="yellow"/>
        </w:rPr>
        <w:t>：</w:t>
      </w:r>
      <w:r w:rsidRPr="004D4664">
        <w:rPr>
          <w:rFonts w:asciiTheme="minorEastAsia" w:hAnsiTheme="minorEastAsia"/>
          <w:b/>
          <w:sz w:val="24"/>
          <w:szCs w:val="24"/>
          <w:highlight w:val="yellow"/>
        </w:rPr>
        <w:t>表格内包含已月结的月份也不支持导入</w:t>
      </w:r>
      <w:r w:rsidRPr="004D4664">
        <w:rPr>
          <w:rFonts w:asciiTheme="minorEastAsia" w:hAnsiTheme="minorEastAsia" w:hint="eastAsia"/>
          <w:b/>
          <w:sz w:val="24"/>
          <w:szCs w:val="24"/>
          <w:highlight w:val="yellow"/>
        </w:rPr>
        <w:t>。</w:t>
      </w:r>
    </w:p>
    <w:p w:rsidR="000C5DEB" w:rsidRPr="000C5DEB" w:rsidRDefault="000C5DEB" w:rsidP="00BB08A1">
      <w:pPr>
        <w:pStyle w:val="a3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1BF83E3A" wp14:editId="74A2C714">
            <wp:extent cx="5274310" cy="10661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2B2" w:rsidRDefault="005662B2" w:rsidP="00297849">
      <w:pPr>
        <w:spacing w:line="360" w:lineRule="auto"/>
      </w:pPr>
    </w:p>
    <w:sectPr w:rsidR="0056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69" w:rsidRDefault="00566969" w:rsidP="00846114">
      <w:r>
        <w:separator/>
      </w:r>
    </w:p>
  </w:endnote>
  <w:endnote w:type="continuationSeparator" w:id="0">
    <w:p w:rsidR="00566969" w:rsidRDefault="00566969" w:rsidP="0084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69" w:rsidRDefault="00566969" w:rsidP="00846114">
      <w:r>
        <w:separator/>
      </w:r>
    </w:p>
  </w:footnote>
  <w:footnote w:type="continuationSeparator" w:id="0">
    <w:p w:rsidR="00566969" w:rsidRDefault="00566969" w:rsidP="0084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E25D0"/>
    <w:multiLevelType w:val="hybridMultilevel"/>
    <w:tmpl w:val="B9487FB0"/>
    <w:lvl w:ilvl="0" w:tplc="6E6CB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3C7E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2"/>
    <w:rsid w:val="00065BFF"/>
    <w:rsid w:val="000720F9"/>
    <w:rsid w:val="000C5DEB"/>
    <w:rsid w:val="00297849"/>
    <w:rsid w:val="00333C25"/>
    <w:rsid w:val="00402285"/>
    <w:rsid w:val="004C12EB"/>
    <w:rsid w:val="004D4664"/>
    <w:rsid w:val="005662B2"/>
    <w:rsid w:val="00566969"/>
    <w:rsid w:val="006E27C4"/>
    <w:rsid w:val="00801E63"/>
    <w:rsid w:val="00832DB8"/>
    <w:rsid w:val="00846114"/>
    <w:rsid w:val="0097161E"/>
    <w:rsid w:val="00AE69D2"/>
    <w:rsid w:val="00B56742"/>
    <w:rsid w:val="00BB08A1"/>
    <w:rsid w:val="00BB10F6"/>
    <w:rsid w:val="00C1584F"/>
    <w:rsid w:val="00C866F2"/>
    <w:rsid w:val="00D36B1C"/>
    <w:rsid w:val="00FD5B75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0AD66-93EA-461F-871A-CB43779C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1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lwy</dc:creator>
  <cp:keywords/>
  <dc:description/>
  <cp:lastModifiedBy>lwy</cp:lastModifiedBy>
  <cp:revision>16</cp:revision>
  <dcterms:created xsi:type="dcterms:W3CDTF">2018-10-31T09:21:00Z</dcterms:created>
  <dcterms:modified xsi:type="dcterms:W3CDTF">2018-11-08T07:56:00Z</dcterms:modified>
</cp:coreProperties>
</file>