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远程NC操作指引</w:t>
      </w:r>
    </w:p>
    <w:p>
      <w:pPr>
        <w:pStyle w:val="3"/>
      </w:pPr>
      <w:r>
        <w:rPr>
          <w:rFonts w:hint="eastAsia"/>
        </w:rPr>
        <w:t>下载及登录VPN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打开IE浏览器，在地址栏处输入vpn.rfchina.com，回车，点击“立即下载”按钮</w:t>
      </w:r>
    </w:p>
    <w:p>
      <w:r>
        <w:rPr>
          <w:rFonts w:hint="eastAsia"/>
        </w:rPr>
        <w:drawing>
          <wp:inline distT="0" distB="0" distL="0" distR="0">
            <wp:extent cx="5263515" cy="2891790"/>
            <wp:effectExtent l="0" t="0" r="0" b="3810"/>
            <wp:docPr id="1" name="图片 1" descr="C:\Users\xujinrong\Desktop\新建文件夹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ujinrong\Desktop\新建文件夹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2、双击下载完成后的图标进行安装</w:t>
      </w:r>
    </w:p>
    <w:p>
      <w:r>
        <w:rPr>
          <w:rFonts w:hint="eastAsia"/>
        </w:rPr>
        <w:drawing>
          <wp:inline distT="0" distB="0" distL="0" distR="0">
            <wp:extent cx="708660" cy="942975"/>
            <wp:effectExtent l="0" t="0" r="0" b="9525"/>
            <wp:docPr id="2" name="图片 2" descr="C:\Users\xujinrong\Desktop\新建文件夹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ujinrong\Desktop\新建文件夹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3、输入OA账号、密码和校验码，点击【登录】即可</w:t>
      </w:r>
    </w:p>
    <w:p>
      <w:r>
        <w:rPr>
          <w:rFonts w:hint="eastAsia"/>
        </w:rPr>
        <w:drawing>
          <wp:inline distT="0" distB="0" distL="0" distR="0">
            <wp:extent cx="3914775" cy="2914650"/>
            <wp:effectExtent l="0" t="0" r="9525" b="0"/>
            <wp:docPr id="3" name="图片 3" descr="C:\Users\xujinrong\Desktop\新建文件夹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ujinrong\Desktop\新建文件夹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4、若自动打开的非IE浏览器，则手动打开IE浏览器，在地址栏里输入p.rfchina.com，在弹出的框里输入OA账号密码，并在账号前加rfchina\，然后点击“确定”登录</w:t>
      </w:r>
    </w:p>
    <w:p>
      <w:r>
        <w:rPr>
          <w:rFonts w:hint="eastAsia"/>
        </w:rPr>
        <w:drawing>
          <wp:inline distT="0" distB="0" distL="0" distR="0">
            <wp:extent cx="5269230" cy="4171950"/>
            <wp:effectExtent l="0" t="0" r="7620" b="0"/>
            <wp:docPr id="4" name="图片 4" descr="C:\Users\xujinrong\Desktop\新建文件夹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ujinrong\Desktop\新建文件夹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外网访问NC指引</w:t>
      </w:r>
    </w:p>
    <w:p>
      <w:pPr>
        <w:pStyle w:val="4"/>
      </w:pPr>
      <w:r>
        <w:rPr>
          <w:rFonts w:hint="eastAsia"/>
        </w:rPr>
        <w:t>1）点右下角网络的图标-打开网络和共享中心（win10打开网络和Internet设置）；</w:t>
      </w:r>
    </w:p>
    <w:p>
      <w:r>
        <w:rPr>
          <w:rFonts w:hint="eastAsia"/>
        </w:rPr>
        <w:drawing>
          <wp:inline distT="0" distB="0" distL="0" distR="0">
            <wp:extent cx="2531745" cy="1085850"/>
            <wp:effectExtent l="0" t="0" r="1905" b="0"/>
            <wp:docPr id="6" name="图片 6" descr="C:\Users\xujinrong\Desktop\新建文件夹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ujinrong\Desktop\新建文件夹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2）更改适配器设置</w:t>
      </w:r>
    </w:p>
    <w:p>
      <w:r>
        <w:rPr>
          <w:rFonts w:hint="eastAsia"/>
        </w:rPr>
        <w:drawing>
          <wp:inline distT="0" distB="0" distL="0" distR="0">
            <wp:extent cx="5269230" cy="2223135"/>
            <wp:effectExtent l="0" t="0" r="7620" b="5715"/>
            <wp:docPr id="7" name="图片 7" descr="C:\Users\xujinrong\Desktop\新建文件夹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ujinrong\Desktop\新建文件夹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3）找到无线网络连接（WLAN），右键它——属性</w:t>
      </w:r>
    </w:p>
    <w:p>
      <w:r>
        <w:rPr>
          <w:rFonts w:hint="eastAsia"/>
        </w:rPr>
        <w:drawing>
          <wp:inline distT="0" distB="0" distL="0" distR="0">
            <wp:extent cx="3594735" cy="2474595"/>
            <wp:effectExtent l="0" t="0" r="5715" b="1905"/>
            <wp:docPr id="8" name="图片 8" descr="C:\Users\xujinrong\Desktop\新建文件夹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xujinrong\Desktop\新建文件夹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4）双击 “Internet协议版本4（TCP/IPv4）”</w:t>
      </w:r>
    </w:p>
    <w:p>
      <w:r>
        <w:rPr>
          <w:rFonts w:hint="eastAsia"/>
        </w:rPr>
        <w:drawing>
          <wp:inline distT="0" distB="0" distL="0" distR="0">
            <wp:extent cx="5274945" cy="2411730"/>
            <wp:effectExtent l="0" t="0" r="1905" b="7620"/>
            <wp:docPr id="9" name="图片 9" descr="C:\Users\xujinrong\Desktop\新建文件夹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xujinrong\Desktop\新建文件夹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5）看看IP和DNS是不是自动获取，如若不是自动获取，请选择自动获取，接着点击”确定”</w:t>
      </w:r>
    </w:p>
    <w:p>
      <w:r>
        <w:rPr>
          <w:rFonts w:hint="eastAsia"/>
        </w:rPr>
        <w:drawing>
          <wp:inline distT="0" distB="0" distL="0" distR="0">
            <wp:extent cx="3811905" cy="4029075"/>
            <wp:effectExtent l="0" t="0" r="0" b="9525"/>
            <wp:docPr id="10" name="图片 10" descr="C:\Users\xujinrong\Desktop\新建文件夹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xujinrong\Desktop\新建文件夹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添加授信网站</w:t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打开IE浏览器的设置按钮-Internet选项</w:t>
      </w:r>
    </w:p>
    <w:p>
      <w:r>
        <w:rPr>
          <w:rFonts w:hint="eastAsia"/>
        </w:rPr>
        <w:drawing>
          <wp:inline distT="0" distB="0" distL="0" distR="0">
            <wp:extent cx="2743200" cy="2726055"/>
            <wp:effectExtent l="0" t="0" r="0" b="0"/>
            <wp:docPr id="11" name="图片 11" descr="C:\Users\xujinrong\Desktop\新建文件夹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xujinrong\Desktop\新建文件夹\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连接-局域网设置</w:t>
      </w:r>
    </w:p>
    <w:p>
      <w:r>
        <w:rPr>
          <w:rFonts w:hint="eastAsia"/>
        </w:rPr>
        <w:drawing>
          <wp:inline distT="0" distB="0" distL="0" distR="0">
            <wp:extent cx="3983355" cy="4640580"/>
            <wp:effectExtent l="0" t="0" r="0" b="7620"/>
            <wp:docPr id="12" name="图片 12" descr="C:\Users\xujinrong\Desktop\新建文件夹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xujinrong\Desktop\新建文件夹\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只勾选第一个“自动检测设置”</w:t>
      </w:r>
    </w:p>
    <w:p>
      <w:r>
        <w:rPr>
          <w:rFonts w:hint="eastAsia"/>
        </w:rPr>
        <w:drawing>
          <wp:inline distT="0" distB="0" distL="0" distR="0">
            <wp:extent cx="4337685" cy="3863340"/>
            <wp:effectExtent l="0" t="0" r="5715" b="3810"/>
            <wp:docPr id="13" name="图片 13" descr="C:\Users\xujinrong\Desktop\新建文件夹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xujinrong\Desktop\新建文件夹\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IE浏览器-设置-Internet选项-安全-受信任的站点-站点</w:t>
      </w:r>
    </w:p>
    <w:p>
      <w:r>
        <w:rPr>
          <w:rFonts w:hint="eastAsia"/>
        </w:rPr>
        <w:drawing>
          <wp:inline distT="0" distB="0" distL="0" distR="0">
            <wp:extent cx="4029075" cy="4800600"/>
            <wp:effectExtent l="0" t="0" r="9525" b="0"/>
            <wp:docPr id="14" name="图片 14" descr="C:\Users\xujinrong\Desktop\新建文件夹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xujinrong\Desktop\新建文件夹\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把下图中的三个网站添加到区域</w:t>
      </w:r>
    </w:p>
    <w:p>
      <w:r>
        <w:rPr>
          <w:rFonts w:hint="eastAsia"/>
        </w:rPr>
        <w:drawing>
          <wp:inline distT="0" distB="0" distL="0" distR="0">
            <wp:extent cx="3754755" cy="3097530"/>
            <wp:effectExtent l="0" t="0" r="0" b="7620"/>
            <wp:docPr id="15" name="图片 15" descr="C:\Users\xujinrong\Desktop\新建文件夹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xujinrong\Desktop\新建文件夹\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r>
        <w:rPr>
          <w:rFonts w:hint="eastAsia"/>
        </w:rPr>
        <w:t>登录NC系统</w:t>
      </w:r>
    </w:p>
    <w:p>
      <w:pPr>
        <w:pStyle w:val="4"/>
      </w:pPr>
      <w:r>
        <w:rPr>
          <w:rFonts w:hint="eastAsia"/>
        </w:rPr>
        <w:t>1、下载并安装</w:t>
      </w:r>
      <w:r>
        <w:rPr>
          <w:rFonts w:ascii="Tahoma" w:cs="Tahoma"/>
        </w:rPr>
        <w:t>UClient</w:t>
      </w:r>
      <w:r>
        <w:rPr>
          <w:rFonts w:hint="eastAsia"/>
        </w:rPr>
        <w:t>客户端，下载网址：</w:t>
      </w:r>
    </w:p>
    <w:p>
      <w:pPr>
        <w:pStyle w:val="15"/>
        <w:rPr>
          <w:sz w:val="22"/>
          <w:szCs w:val="22"/>
        </w:rPr>
      </w:pPr>
      <w:r>
        <w:rPr>
          <w:rFonts w:hint="eastAsia"/>
          <w:sz w:val="22"/>
          <w:szCs w:val="22"/>
        </w:rPr>
        <w:t>https://cdn.yonyoucloud.com/pro/uclient/uclients/2.0.0-build_202112011126_Windows/UClient.exe</w:t>
      </w:r>
      <w:r>
        <w:rPr>
          <w:sz w:val="22"/>
          <w:szCs w:val="22"/>
        </w:rPr>
        <w:t xml:space="preserve"> </w:t>
      </w:r>
    </w:p>
    <w:p>
      <w:pPr>
        <w:pStyle w:val="15"/>
        <w:rPr>
          <w:sz w:val="22"/>
          <w:szCs w:val="22"/>
        </w:rPr>
      </w:pPr>
    </w:p>
    <w:p>
      <w:pPr>
        <w:pStyle w:val="4"/>
      </w:pPr>
      <w:r>
        <w:rPr>
          <w:rFonts w:hint="eastAsia"/>
        </w:rPr>
        <w:t>2、打开UCClient客户端，点击添加应用</w:t>
      </w:r>
    </w:p>
    <w:p>
      <w:r>
        <w:drawing>
          <wp:inline distT="0" distB="0" distL="0" distR="0">
            <wp:extent cx="5274310" cy="3807460"/>
            <wp:effectExtent l="0" t="0" r="2540" b="2540"/>
            <wp:docPr id="18" name="图片 18" descr="C:\Users\XUJINR~1\AppData\Local\Temp\WeChat Files\da4e70f0b5930bd3c9dcc5186fdc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XUJINR~1\AppData\Local\Temp\WeChat Files\da4e70f0b5930bd3c9dcc5186fdcaa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</w:pPr>
      <w:r>
        <w:rPr>
          <w:rFonts w:hint="eastAsia"/>
        </w:rPr>
        <w:t>3、打开UClient客户端，点击“添加应用”，搜索：http://192.168.6.212:80，添加安装NC客户端</w:t>
      </w:r>
    </w:p>
    <w:p>
      <w:r>
        <w:drawing>
          <wp:inline distT="0" distB="0" distL="0" distR="0">
            <wp:extent cx="5274310" cy="3807460"/>
            <wp:effectExtent l="0" t="0" r="2540" b="2540"/>
            <wp:docPr id="19" name="图片 19" descr="C:\Users\XUJINR~1\AppData\Local\Temp\WeChat Files\fdb6ccceb87722e536b8c7afbcc9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XUJINR~1\AppData\Local\Temp\WeChat Files\fdb6ccceb87722e536b8c7afbcc9bb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</w:pPr>
      <w:r>
        <w:rPr>
          <w:rFonts w:hint="eastAsia"/>
        </w:rPr>
        <w:t>4、添加后打开地址即可登录NC系统；</w:t>
      </w:r>
    </w:p>
    <w:p>
      <w:r>
        <w:drawing>
          <wp:inline distT="0" distB="0" distL="0" distR="0">
            <wp:extent cx="5274310" cy="276225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富力财务线上审批操作指引</w:t>
      </w:r>
    </w:p>
    <w:p>
      <w:r>
        <w:rPr>
          <w:sz w:val="24"/>
          <w:szCs w:val="24"/>
        </w:rPr>
        <w:t xml:space="preserve"> </w:t>
      </w:r>
      <w:r>
        <w:rPr>
          <w:rFonts w:hint="eastAsia"/>
        </w:rPr>
        <w:t>为保障紧急业务开展，在未复工期间，已共享上线的业务，如有紧急单据需处理，财务总监操作步骤参照《</w:t>
      </w:r>
      <w:r>
        <w:t>OA</w:t>
      </w:r>
      <w:r>
        <w:rPr>
          <w:rFonts w:hint="eastAsia"/>
        </w:rPr>
        <w:t>线上签批单据指引》，各地区财务参照《</w:t>
      </w:r>
      <w:r>
        <w:t>NC</w:t>
      </w:r>
      <w:r>
        <w:rPr>
          <w:rFonts w:hint="eastAsia"/>
        </w:rPr>
        <w:t>线上单据审核指引》</w:t>
      </w:r>
    </w:p>
    <w:p>
      <w:pPr>
        <w:rPr>
          <w:sz w:val="22"/>
        </w:rPr>
      </w:pPr>
    </w:p>
    <w:p>
      <w:pPr>
        <w:pStyle w:val="4"/>
      </w:pPr>
      <w:r>
        <w:rPr>
          <w:rFonts w:hint="eastAsia"/>
        </w:rPr>
        <w:t>1）财务可线上审批业务范围</w:t>
      </w:r>
    </w:p>
    <w:p>
      <w:r>
        <w:rPr>
          <w:rFonts w:hint="eastAsia"/>
        </w:rPr>
        <w:t>1、地产成本：全国所有地区；</w:t>
      </w:r>
    </w:p>
    <w:p>
      <w:r>
        <w:rPr>
          <w:rFonts w:hint="eastAsia"/>
        </w:rPr>
        <w:t>2、地产管理费用：广州、粤北、深圳地区；</w:t>
      </w:r>
    </w:p>
    <w:p>
      <w:r>
        <w:rPr>
          <w:rFonts w:hint="eastAsia"/>
        </w:rPr>
        <w:t>3、地产销售费用：广州、佛肇、惠汕地区。</w:t>
      </w:r>
    </w:p>
    <w:p/>
    <w:p>
      <w:pPr>
        <w:pStyle w:val="4"/>
      </w:pPr>
      <w:r>
        <w:rPr>
          <w:rFonts w:hint="eastAsia"/>
        </w:rPr>
        <w:t>2）《OA线上签批单据指引》</w:t>
      </w:r>
    </w:p>
    <w:p>
      <w:r>
        <w:rPr>
          <w:rFonts w:hint="eastAsia"/>
        </w:rPr>
        <w:t>打开手机</w:t>
      </w:r>
      <w:r>
        <w:rPr>
          <w:rFonts w:ascii="Tahoma" w:cs="Tahoma"/>
        </w:rPr>
        <w:t>vwork</w:t>
      </w:r>
      <w:r>
        <w:rPr>
          <w:rFonts w:hint="eastAsia"/>
        </w:rPr>
        <w:t>后，点击【应用】</w:t>
      </w:r>
      <w:r>
        <w:rPr>
          <w:rFonts w:ascii="Tahoma" w:cs="Tahoma"/>
        </w:rPr>
        <w:t>-</w:t>
      </w:r>
      <w:r>
        <w:rPr>
          <w:rFonts w:hint="eastAsia"/>
        </w:rPr>
        <w:t>【我的审批】进入查看代办任务</w:t>
      </w:r>
    </w:p>
    <w:p>
      <w:r>
        <w:drawing>
          <wp:inline distT="0" distB="0" distL="0" distR="0">
            <wp:extent cx="2762250" cy="47148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3）在【待办】页签选择需要签批的流程</w:t>
      </w:r>
    </w:p>
    <w:p>
      <w:r>
        <w:drawing>
          <wp:inline distT="0" distB="0" distL="0" distR="0">
            <wp:extent cx="3028950" cy="52006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※在复工前，各地若有单据急需处理，可在微信财务共享交流群反馈，或联系共享中心陈惠敏，联系电话：136 8221 5687。</w:t>
      </w:r>
    </w:p>
    <w:p/>
    <w:p>
      <w:pPr>
        <w:pStyle w:val="3"/>
      </w:pPr>
      <w:bookmarkStart w:id="0" w:name="_GoBack"/>
      <w:bookmarkEnd w:id="0"/>
      <w:r>
        <w:rPr>
          <w:rFonts w:hint="eastAsia"/>
        </w:rPr>
        <w:t>NC系统运维联系方式</w:t>
      </w:r>
    </w:p>
    <w:p>
      <w:pPr>
        <w:pStyle w:val="4"/>
      </w:pPr>
      <w:r>
        <w:rPr>
          <w:rFonts w:hint="eastAsia"/>
        </w:rPr>
        <w:t>财务运维</w:t>
      </w:r>
    </w:p>
    <w:p/>
    <w:p/>
    <w:p/>
    <w:p>
      <w:pPr>
        <w:rPr>
          <w:rFonts w:hint="eastAsia"/>
        </w:rPr>
      </w:pPr>
    </w:p>
    <w:tbl>
      <w:tblPr>
        <w:tblStyle w:val="8"/>
        <w:tblW w:w="672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503"/>
        <w:gridCol w:w="1182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业务系统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2022/1/30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NC财务系统、共享平台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陈鑫韬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15815460237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权证系统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15217462747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2022/1/31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NC财务系统、共享平台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13638315247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权证系统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郑棉鹏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17322030182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2022/2/1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NC财务系统、共享平台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陈鑫韬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15815460237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权证系统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15217462747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2022/2/2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NC财务系统、共享平台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谭廷琛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15767822887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权证系统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郑棉鹏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17322030182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2022/2/3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NC财务系统、共享平台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13638315247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权证系统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15217462747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2022/2/4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NC财务系统、共享平台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陈鑫韬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15815460237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权证系统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郑棉鹏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17322030182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2022/2/5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NC财务系统、共享平台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13638315247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权证系统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15217462747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2022/2/6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NC财务系统、共享平台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谭廷琛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15767822887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权证系统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郑棉鹏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17322030182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E3A08"/>
    <w:multiLevelType w:val="multilevel"/>
    <w:tmpl w:val="529E3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3055FA"/>
    <w:multiLevelType w:val="multilevel"/>
    <w:tmpl w:val="7E3055FA"/>
    <w:lvl w:ilvl="0" w:tentative="0">
      <w:start w:val="1"/>
      <w:numFmt w:val="decimal"/>
      <w:lvlText w:val="%1）"/>
      <w:lvlJc w:val="left"/>
      <w:pPr>
        <w:ind w:left="49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3B"/>
    <w:rsid w:val="00112F87"/>
    <w:rsid w:val="00117D39"/>
    <w:rsid w:val="00123A6B"/>
    <w:rsid w:val="0012583B"/>
    <w:rsid w:val="00257A80"/>
    <w:rsid w:val="00280C23"/>
    <w:rsid w:val="00344A37"/>
    <w:rsid w:val="003B1248"/>
    <w:rsid w:val="003F0AD7"/>
    <w:rsid w:val="004A4372"/>
    <w:rsid w:val="0052664C"/>
    <w:rsid w:val="005C47B6"/>
    <w:rsid w:val="006A0A33"/>
    <w:rsid w:val="007759C3"/>
    <w:rsid w:val="008A31A6"/>
    <w:rsid w:val="00A26C41"/>
    <w:rsid w:val="00B97308"/>
    <w:rsid w:val="00DA2DD8"/>
    <w:rsid w:val="00E355EE"/>
    <w:rsid w:val="0CC71ACB"/>
    <w:rsid w:val="1AEF4171"/>
    <w:rsid w:val="22137C77"/>
    <w:rsid w:val="750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9"/>
    <w:link w:val="4"/>
    <w:uiPriority w:val="9"/>
    <w:rPr>
      <w:b/>
      <w:bCs/>
      <w:sz w:val="32"/>
      <w:szCs w:val="32"/>
    </w:rPr>
  </w:style>
  <w:style w:type="character" w:customStyle="1" w:styleId="13">
    <w:name w:val="批注框文本 字符"/>
    <w:basedOn w:val="9"/>
    <w:link w:val="5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Tahoma" w:hAnsi="Tahoma" w:cs="Tahoma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9"/>
    <w:link w:val="7"/>
    <w:uiPriority w:val="99"/>
    <w:rPr>
      <w:kern w:val="2"/>
      <w:sz w:val="18"/>
      <w:szCs w:val="18"/>
    </w:rPr>
  </w:style>
  <w:style w:type="character" w:customStyle="1" w:styleId="17">
    <w:name w:val="页脚 字符"/>
    <w:basedOn w:val="9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5ADEF-8109-4862-A555-2D6BB4A33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231</Words>
  <Characters>1318</Characters>
  <Lines>10</Lines>
  <Paragraphs>3</Paragraphs>
  <TotalTime>48</TotalTime>
  <ScaleCrop>false</ScaleCrop>
  <LinksUpToDate>false</LinksUpToDate>
  <CharactersWithSpaces>1546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2020-02-05T11:06:00Z</dcterms:created>
  <dc:creator>徐锦荣</dc:creator>
  <cp:lastModifiedBy>ttc</cp:lastModifiedBy>
  <dcterms:modified xsi:type="dcterms:W3CDTF">2022-01-26T09:37:11Z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507CEF5A611044309CF2A8D29D1E2C86</vt:lpwstr>
  </property>
</Properties>
</file>